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AEC3D6C">
      <w:pPr>
        <w:keepNext w:val="0"/>
        <w:keepLines w:val="0"/>
        <w:pageBreakBefore w:val="0"/>
        <w:widowControl w:val="0"/>
        <w:kinsoku/>
        <w:wordWrap/>
        <w:overflowPunct/>
        <w:topLinePunct w:val="0"/>
        <w:autoSpaceDE/>
        <w:autoSpaceDN/>
        <w:bidi w:val="0"/>
        <w:adjustRightInd/>
        <w:snapToGrid/>
        <w:spacing w:line="288" w:lineRule="auto"/>
        <w:jc w:val="center"/>
        <w:textAlignment w:val="auto"/>
        <w:rPr>
          <w:rFonts w:hint="eastAsia"/>
          <w:b/>
          <w:bCs/>
        </w:rPr>
      </w:pPr>
      <w:r>
        <w:rPr>
          <w:rFonts w:hint="eastAsia"/>
          <w:b/>
          <w:bCs/>
        </w:rPr>
        <w:t>6 种美德和 24 种性格力量</w:t>
      </w:r>
    </w:p>
    <w:p w14:paraId="0E248F3C">
      <w:pPr>
        <w:keepNext w:val="0"/>
        <w:keepLines w:val="0"/>
        <w:pageBreakBefore w:val="0"/>
        <w:widowControl w:val="0"/>
        <w:kinsoku/>
        <w:wordWrap/>
        <w:overflowPunct/>
        <w:topLinePunct w:val="0"/>
        <w:autoSpaceDE/>
        <w:autoSpaceDN/>
        <w:bidi w:val="0"/>
        <w:adjustRightInd/>
        <w:snapToGrid/>
        <w:spacing w:line="288" w:lineRule="auto"/>
        <w:textAlignment w:val="auto"/>
        <w:rPr>
          <w:rFonts w:hint="eastAsia"/>
        </w:rPr>
      </w:pPr>
    </w:p>
    <w:p w14:paraId="06DC8D5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世界著名心理学家塞利格曼和彼得森通过共识命名法将人类历史上的哲学家、宗教学家、思想家提到的优良品格进行汇总和归纳，最后归纳出以下 6 大类 24 种性格优势。</w:t>
      </w:r>
    </w:p>
    <w:p w14:paraId="1B847E1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智慧的品德（wisdom）：包括创造性、好奇心、头脑开明、热爱学习和洞察力，这些认知优势涉及掌握知识和促进幸福感的理性思维。</w:t>
      </w:r>
    </w:p>
    <w:p w14:paraId="17608BF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（1）创造性（creativity）：意味着个体能够产生新颖的想法和做事方法，或者能够创造出有价值的艺术、科学或者其他产品。</w:t>
      </w:r>
    </w:p>
    <w:p w14:paraId="30977FA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（2）好奇心（curiosity）：对所有持续的体验保持兴趣，进行探索和发现。好奇心和内在动机对于发展技巧和专长非常重要。</w:t>
      </w:r>
    </w:p>
    <w:p w14:paraId="09C8937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头脑开明（open-mindedness）：深入透彻地思考并全方位地检测事物。心理学研究认为，头脑开明和批判性思维、判断力、决策相关。这个领域的诸多研究指出，人们在不确定的情境下会经常做出错误判断，所以头脑开明、审慎、理性的品质非常重要。</w:t>
      </w:r>
    </w:p>
    <w:p w14:paraId="0992B84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（4）热爱学习（love of learning）：掌握新的技能和多个领域的知识。</w:t>
      </w:r>
    </w:p>
    <w:p w14:paraId="602B196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（5）洞察力（perspective）：能够给他人提供明智的建议，能用利己利人的方式看待事物。</w:t>
      </w:r>
    </w:p>
    <w:p w14:paraId="571D5DD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勇气的品德（courage）：包括真实性、勇敢、坚持、活力。</w:t>
      </w:r>
    </w:p>
    <w:p w14:paraId="1B6691E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（1）真实性（authenticity）：诚实、正直以及真实地表达自我。</w:t>
      </w:r>
    </w:p>
    <w:p w14:paraId="70AF76DE">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（2）勇敢（bravery）：不畏生理或心理方面的威胁、挑战、困顿或痛苦，能够勇敢地根据自己的觉悟采取行动，在遭到反对的时候能够坚持不为所动。</w:t>
      </w:r>
    </w:p>
    <w:p w14:paraId="422612E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（3）坚持（perseverance）：坚忍不拔，善始善终。具有坚持性的个体在遭受阻碍或产生退却念头的时候，仍然能够完成具有挑战性的任务。</w:t>
      </w:r>
    </w:p>
    <w:p w14:paraId="7FF58FE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（4）活力（zest）：生活充满激情和能量，生气勃勃。</w:t>
      </w:r>
    </w:p>
    <w:p w14:paraId="61ED19B6">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人道的品德（humanity）：包括善良、爱和社会智商，这些优势对人们建立紧密且良好的关系起到重要的作用。</w:t>
      </w:r>
    </w:p>
    <w:p w14:paraId="5B5EE08F">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（1）善良（kindness）：善良的人对他人充满慷慨、关怀、关照和同情。</w:t>
      </w:r>
    </w:p>
    <w:p w14:paraId="20BF6CE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（2）爱（love）：能够珍视、培养与他人的亲密关系，尤其是那些相互分享、关怀、互惠的一对一关系。</w:t>
      </w:r>
    </w:p>
    <w:p w14:paraId="5AE284F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（3）社会智商（social intelligence）：了解自己和他人的动机、情绪和感受，这是一种准确理解自己和他人的心理状态、管理自身情绪、有效适应社会环境的能力。</w:t>
      </w:r>
    </w:p>
    <w:p w14:paraId="5C94669C">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公正的品德（justice）：包括公正性、领导力和团队合作精神，这些社会优势有助于我们在团队、组织或社区中建立广泛而稳健的社会网络。</w:t>
      </w:r>
    </w:p>
    <w:p w14:paraId="351FB46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（1）公正性（fairness）：依照公平公正的观念平等对待所有人，不让个人主观情绪影响公平的决定。</w:t>
      </w:r>
    </w:p>
    <w:p w14:paraId="0C26C1E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（2）领导力（leadership）：组织团队活动，增进团队成员之间的良好关系，并确保团体能够完成任务。</w:t>
      </w:r>
    </w:p>
    <w:p w14:paraId="7B48C697">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（3）团队合作精神（teamwork）：具有团队合作精神的个体和工作团体中的其他成员有良好的关系，对集体忠诚，并做好分内的工作。</w:t>
      </w:r>
    </w:p>
    <w:p w14:paraId="6D48261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节制的品德（temperance）：包括宽恕、谦虚、审慎和自律，这些优势保护我们远离无节制的过度。</w:t>
      </w:r>
    </w:p>
    <w:p w14:paraId="2ABB23E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（1）宽恕（forgiveness）：怀有仁慈、仁爱之心，原谅他人的错误或者接纳他人的缺点，给予别人第二次机会，不采取报复行为。</w:t>
      </w:r>
    </w:p>
    <w:p w14:paraId="6B8B7BB2">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（2）谦虚（modesty）：谦虚或谦逊的人让自己的成绩说话，不自吹自擂，也不自视高人一等。谦虚的品质包括正确的自我认识、对他人的成就和缺点的包容，以及强调所有人和事物的价值。</w:t>
      </w:r>
    </w:p>
    <w:p w14:paraId="4AC261A8">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（3）审慎（prudence）：在认真考虑之后做出谨慎的选择，而不冒没有必要的风险，也不会说出或者做出满足短期快感而导致将来后悔的决定。</w:t>
      </w:r>
    </w:p>
    <w:p w14:paraId="1A15ED13">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（4）自律（self-regulation）：具有此项品质的个体能够为自己的想法、情绪、冲动和行为负责，能够用有纪律和计划的方法达成目标。</w:t>
      </w:r>
    </w:p>
    <w:p w14:paraId="588D86AA">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超然的品德（transcendence）：包括欣赏美好和卓越、感恩、希望、幽默感和精神信仰，这些优势能让我们超越自我的概念，和广阔的世界保持联结，并追求更高的生活意义。</w:t>
      </w:r>
    </w:p>
    <w:p w14:paraId="5FC4C60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（1）欣赏美好和卓越（appreciation of beauty and excellence）：具有审美情趣，能够留意并欣赏所有生活领域中的美好事物以及卓越娴熟的表现，包括日常生活体验中对自然的敬畏感、对科学和艺术等领域的敬佩感，以及对道德表现如善良、宽恕或勇敢等行为的仰视和钦佩。</w:t>
      </w:r>
    </w:p>
    <w:p w14:paraId="770DA0F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（2）感恩（gratitude）：意识到生命中美好的事物，感谢它们的发生，并体会其中的愉悦感。感恩可分为对某个具体的人或事的感恩和对整个世界、对存在本身的感恩。</w:t>
      </w:r>
    </w:p>
    <w:p w14:paraId="2C4DB260">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（3）希望（hope）：对未来</w:t>
      </w:r>
      <w:bookmarkStart w:id="0" w:name="_GoBack"/>
      <w:bookmarkEnd w:id="0"/>
      <w:r>
        <w:rPr>
          <w:rFonts w:hint="eastAsia"/>
        </w:rPr>
        <w:t>有最好的展望，并努力实现理想的未来。</w:t>
      </w:r>
    </w:p>
    <w:p w14:paraId="5D14C3AD">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（4）幽默感（humour）：具有幽默感的人乐意为他人带来欢笑，能用玩乐、逗趣的方式笑迎生活的挑战。</w:t>
      </w:r>
    </w:p>
    <w:p w14:paraId="21D97B65">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（5）精神信仰（spirituality）：对人生有更高的追求，追寻自我存在的意义，相信有超越自身的更大的精神力量的存在。</w:t>
      </w:r>
    </w:p>
    <w:p w14:paraId="368B3981">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lang w:val="en-US" w:eastAsia="zh-CN"/>
        </w:rPr>
      </w:pPr>
    </w:p>
    <w:p w14:paraId="19D8855A">
      <w:pPr>
        <w:keepNext w:val="0"/>
        <w:keepLines w:val="0"/>
        <w:pageBreakBefore w:val="0"/>
        <w:widowControl w:val="0"/>
        <w:kinsoku/>
        <w:wordWrap/>
        <w:overflowPunct/>
        <w:topLinePunct w:val="0"/>
        <w:autoSpaceDE/>
        <w:autoSpaceDN/>
        <w:bidi w:val="0"/>
        <w:adjustRightInd/>
        <w:snapToGrid/>
        <w:spacing w:line="288" w:lineRule="auto"/>
        <w:ind w:firstLine="422" w:firstLineChars="200"/>
        <w:textAlignment w:val="auto"/>
        <w:rPr>
          <w:rFonts w:hint="eastAsia" w:eastAsiaTheme="minorEastAsia"/>
          <w:lang w:val="en-US" w:eastAsia="zh-CN"/>
        </w:rPr>
      </w:pPr>
      <w:r>
        <w:rPr>
          <w:rFonts w:hint="eastAsia"/>
          <w:b/>
          <w:bCs/>
          <w:lang w:val="en-US" w:eastAsia="zh-CN"/>
        </w:rPr>
        <w:t>思考：</w:t>
      </w:r>
    </w:p>
    <w:p w14:paraId="1663CF94">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1. 根据塞利格曼和彼得森所列的 6 大类 24 种性格优势，判断你大概有多少种性格优势？</w:t>
      </w:r>
    </w:p>
    <w:p w14:paraId="0227D10B">
      <w:pPr>
        <w:keepNext w:val="0"/>
        <w:keepLines w:val="0"/>
        <w:pageBreakBefore w:val="0"/>
        <w:widowControl w:val="0"/>
        <w:kinsoku/>
        <w:wordWrap/>
        <w:overflowPunct/>
        <w:topLinePunct w:val="0"/>
        <w:autoSpaceDE/>
        <w:autoSpaceDN/>
        <w:bidi w:val="0"/>
        <w:adjustRightInd/>
        <w:snapToGrid/>
        <w:spacing w:line="288" w:lineRule="auto"/>
        <w:ind w:firstLine="420" w:firstLineChars="200"/>
        <w:textAlignment w:val="auto"/>
        <w:rPr>
          <w:rFonts w:hint="eastAsia"/>
        </w:rPr>
      </w:pPr>
      <w:r>
        <w:rPr>
          <w:rFonts w:hint="eastAsia"/>
        </w:rPr>
        <w:t>2. 除了这 24 种性格优势之外，还有哪些性格可以构成优势？</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魏碑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516F79"/>
    <w:rsid w:val="05BD363F"/>
    <w:rsid w:val="066813E4"/>
    <w:rsid w:val="09F762E9"/>
    <w:rsid w:val="0BB966C9"/>
    <w:rsid w:val="0E280F74"/>
    <w:rsid w:val="0F567F73"/>
    <w:rsid w:val="13DE5984"/>
    <w:rsid w:val="15520C26"/>
    <w:rsid w:val="1A74749E"/>
    <w:rsid w:val="1AFF58CC"/>
    <w:rsid w:val="1FFB2280"/>
    <w:rsid w:val="223374FA"/>
    <w:rsid w:val="237D0A88"/>
    <w:rsid w:val="23EE4E6E"/>
    <w:rsid w:val="248675C0"/>
    <w:rsid w:val="263B1B4F"/>
    <w:rsid w:val="271C4D62"/>
    <w:rsid w:val="2A546463"/>
    <w:rsid w:val="30AC56DE"/>
    <w:rsid w:val="311C3F8A"/>
    <w:rsid w:val="35CE3202"/>
    <w:rsid w:val="413C7C81"/>
    <w:rsid w:val="444B410C"/>
    <w:rsid w:val="4999777B"/>
    <w:rsid w:val="49DC6A05"/>
    <w:rsid w:val="4B3950EF"/>
    <w:rsid w:val="52456AD1"/>
    <w:rsid w:val="53B66877"/>
    <w:rsid w:val="54FA0ABE"/>
    <w:rsid w:val="56A066B2"/>
    <w:rsid w:val="61D94219"/>
    <w:rsid w:val="62975624"/>
    <w:rsid w:val="6373711D"/>
    <w:rsid w:val="65C1546A"/>
    <w:rsid w:val="6A2C245C"/>
    <w:rsid w:val="6A2D75F5"/>
    <w:rsid w:val="6A795B0F"/>
    <w:rsid w:val="6C1F0F0D"/>
    <w:rsid w:val="6ECE2606"/>
    <w:rsid w:val="70745C01"/>
    <w:rsid w:val="728D1693"/>
    <w:rsid w:val="73C43625"/>
    <w:rsid w:val="78CB6F7B"/>
    <w:rsid w:val="79526BF7"/>
    <w:rsid w:val="7D2306D4"/>
    <w:rsid w:val="7F6636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2</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2023-02-08T07:55:00Z</dcterms:created>
  <dc:creator>HD</dc:creator>
  <cp:lastModifiedBy>薛东西</cp:lastModifiedBy>
  <dcterms:modified xsi:type="dcterms:W3CDTF">2025-06-16T06:40:32Z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E03127D375E44D15BD0C64B8C2E9C308</vt:lpwstr>
  </property>
  <property fmtid="{D5CDD505-2E9C-101B-9397-08002B2CF9AE}" pid="4" name="KSOTemplateDocerSaveRecord">
    <vt:lpwstr>eyJoZGlkIjoiZWNhYzc5NThlMmQ4YTlhZTI0ZTMyYWFhZWUyMTMxNjciLCJ1c2VySWQiOiI2NTMyMjMzMTEifQ==</vt:lpwstr>
  </property>
</Properties>
</file>